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8ADF">
      <w:pPr>
        <w:pStyle w:val="2"/>
      </w:pPr>
      <w:r>
        <w:rPr>
          <w:rFonts w:ascii="Times New Roman" w:hAnsi="Times New Roman" w:cs="Times New Roman"/>
        </w:rPr>
        <w:t>16　昆明的雨</w:t>
      </w:r>
    </w:p>
    <w:p w14:paraId="442151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47750" cy="209550"/>
            <wp:effectExtent l="19050" t="0" r="0" b="0"/>
            <wp:docPr id="57" name="图片 57" descr="\\c3\本地磁盘 (D)\帮忙做的\18秋·人八语上教案转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\\c3\本地磁盘 (D)\帮忙做的\18秋·人八语上教案转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9E62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1．了解昆明雨的特点，品味文章的语言。</w:t>
      </w:r>
    </w:p>
    <w:p w14:paraId="67DE05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2．感受作者对几十年前昆明的雨的怀念之情。</w:t>
      </w:r>
    </w:p>
    <w:p w14:paraId="78DD66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3．把握课文叙写景、事、物的线索，体会散文形散神聚的特点。</w:t>
      </w:r>
    </w:p>
    <w:p w14:paraId="20F7754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47750" cy="209550"/>
            <wp:effectExtent l="19050" t="0" r="0" b="0"/>
            <wp:docPr id="58" name="图片 58" descr="\\c3\本地磁盘 (D)\帮忙做的\18秋·人八语上教案转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\\c3\本地磁盘 (D)\帮忙做的\18秋·人八语上教案转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54C3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46D10B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同学们，雨是自然</w:t>
      </w:r>
      <w:r>
        <w:rPr>
          <w:rFonts w:hint="eastAsia" w:ascii="Times New Roman" w:hAnsi="Times New Roman" w:cs="Times New Roman"/>
        </w:rPr>
        <w:t>界中最常见的自然现象之一，也是千百年来文人墨客笔下寄托情感的载体，比如有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潇潇暮雨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寒雨连江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的悲情与愁苦，也有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润物无声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空山新雨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的喜悦和希望。那么，今天我们就跟随汪曾祺先生一起走进《昆明的雨》，看能给我们带来怎样的感受。</w:t>
      </w:r>
    </w:p>
    <w:p w14:paraId="04633F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604C19F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目标导学一：朗读课文，整体感知</w:t>
      </w:r>
    </w:p>
    <w:p w14:paraId="658072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1．朗读课文，注意语气、声调。</w:t>
      </w:r>
    </w:p>
    <w:p w14:paraId="411945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2．思考：本文题目是《昆明的雨》，请问本文写的仅仅是雨吗？</w:t>
      </w:r>
    </w:p>
    <w:p w14:paraId="017F1E8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不仅是写雨，还写了仙人掌、各种菌子、杨梅、缅桂花、木香花等景物。写了为宁坤作画、和德熙去小酒店喝酒的事。</w:t>
      </w:r>
    </w:p>
    <w:p w14:paraId="0D8F42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3．上述这些与雨有关系吗？任选其中的一点谈谈自己的看法。</w:t>
      </w:r>
    </w:p>
    <w:p w14:paraId="6D892E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都与雨有着联系。</w:t>
      </w:r>
    </w:p>
    <w:p w14:paraId="48A0E3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杨梅是雨季的一种果子，在雨的滋润下，杨梅是黑红黑红的，在雨季的氛围中，卖杨梅的苗族女孩子的声音是娇娇的。</w:t>
      </w:r>
    </w:p>
    <w:p w14:paraId="3AAE75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4．请用几个词语描绘你对昆明雨的感觉。</w:t>
      </w:r>
    </w:p>
    <w:p w14:paraId="074E24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丰满、饱和、旺盛、柔软</w:t>
      </w:r>
      <w:r>
        <w:rPr>
          <w:rFonts w:hAnsi="宋体" w:cs="Times New Roman"/>
        </w:rPr>
        <w:t>……</w:t>
      </w:r>
    </w:p>
    <w:p w14:paraId="102BF3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5．探究：可见，作者不仅写了昆明的雨，而且写了在昆明时所有与雨有关的记忆。那么，作者仅仅只是记叙这些而已吗？请你结合全文说说你的看法。</w:t>
      </w:r>
    </w:p>
    <w:p w14:paraId="65E19E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不只是单纯的记叙描写，在文中，作者在开头与结尾都很明确地表达了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我想念昆明的雨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，作者的一系列描述中，寄托着对昆明的雨的至深想念。</w:t>
      </w:r>
    </w:p>
    <w:p w14:paraId="18D857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6．请你结合上述探究分析再读课文，为文章划分结构。</w:t>
      </w:r>
    </w:p>
    <w:p w14:paraId="6DCAC56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全文可划分为五个部分：</w:t>
      </w:r>
    </w:p>
    <w:p w14:paraId="33FFF0D4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第一部分(1－2段)：引出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我想念昆明的雨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的话题。</w:t>
      </w:r>
    </w:p>
    <w:p w14:paraId="7A07BD4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第二部分(3－5段)：写昆明的雨和雨季。</w:t>
      </w:r>
    </w:p>
    <w:p w14:paraId="699E790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第三部分(6－8段)：写昆明雨季中一些有代表性的景、物、人。</w:t>
      </w:r>
    </w:p>
    <w:p w14:paraId="6BB2C0A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第四部分(9－10段)：写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在雨中的生活经历，引发乡愁与诗情。</w:t>
      </w:r>
    </w:p>
    <w:p w14:paraId="054EE6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第五部分(11段)：点题，总结与照应上文。</w:t>
      </w:r>
    </w:p>
    <w:p w14:paraId="63D006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目标导学二：品味语言，体会情感</w:t>
      </w:r>
    </w:p>
    <w:p w14:paraId="7605D3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探究一：本文语言有哪些特点？请你加以分析。</w:t>
      </w:r>
    </w:p>
    <w:p w14:paraId="08C2BD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本文语</w:t>
      </w:r>
      <w:r>
        <w:rPr>
          <w:rFonts w:hint="eastAsia" w:ascii="Times New Roman" w:hAnsi="Times New Roman" w:eastAsia="楷体_GB2312" w:cs="Times New Roman"/>
        </w:rPr>
        <w:t>言直白而平和，流利而自然，简洁而富有韵味，并富有生活气息。</w:t>
      </w:r>
    </w:p>
    <w:p w14:paraId="262BDD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探究二：文中具体写了哪些有关昆明的雨的事物？选一个或者几个你印象深刻的事物分析一下，它有什么特点，表达了作者怎样的感情。</w:t>
      </w:r>
    </w:p>
    <w:p w14:paraId="4EDC91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9D02B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本文的情感把握宜在有感情地朗读中体验，教师宜引导学生关注本文富有情味的句子，引导朗读。</w:t>
      </w:r>
    </w:p>
    <w:p w14:paraId="6719D1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(1)仙人掌：有什么特点？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倒挂着还能开花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说明了什么？</w:t>
      </w:r>
    </w:p>
    <w:p w14:paraId="014CE3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肥大，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倒挂着还能开花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说明昆明雨水之多。</w:t>
      </w:r>
    </w:p>
    <w:p w14:paraId="367664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(2)菌子：有哪些种类？有什么共同的特点？味道怎样？表达了作者什么感情？</w:t>
      </w:r>
    </w:p>
    <w:p w14:paraId="2D5EC9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有牛肝菌、青头菌、鸡</w:t>
      </w:r>
      <w:r>
        <w:rPr>
          <w:rFonts w:hint="eastAsia" w:ascii="Times New Roman" w:hAnsi="Times New Roman" w:eastAsia="楷体_GB2312" w:cs="Times New Roman"/>
        </w:rPr>
        <w:drawing>
          <wp:inline distT="0" distB="0" distL="0" distR="0">
            <wp:extent cx="123825" cy="114300"/>
            <wp:effectExtent l="19050" t="0" r="9525" b="0"/>
            <wp:docPr id="59" name="图片 59" descr="\\c3\本地磁盘 (D)\帮忙做的\18秋·人八语上教案转word\土从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\\c3\本地磁盘 (D)\帮忙做的\18秋·人八语上教案转word\土从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</w:rPr>
        <w:t>、干巴菌、鸡油菌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_GB2312" w:cs="Times New Roman"/>
        </w:rPr>
        <w:t>共同特点：多。除了鸡油菌之外都非常美味。表达了对昆明的雨的喜欢和怀念之情。</w:t>
      </w:r>
    </w:p>
    <w:p w14:paraId="4CC286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(3)杨梅：有什么特点？写味道的时候采用了什么手法？表达了作者什么感情？</w:t>
      </w:r>
    </w:p>
    <w:p w14:paraId="31FD25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个头大，颜色黑红。采用对比的手法突出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火炭梅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的味道之美，表现了作者的喜爱</w:t>
      </w:r>
      <w:r>
        <w:rPr>
          <w:rFonts w:hint="eastAsia" w:ascii="Times New Roman" w:hAnsi="Times New Roman" w:eastAsia="楷体_GB2312" w:cs="Times New Roman"/>
        </w:rPr>
        <w:t>之情。</w:t>
      </w:r>
    </w:p>
    <w:p w14:paraId="52D7BC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(4)卖杨梅的苗族女孩子：用了什么描写方法写出了怎样的苗族女孩子？为什么要写苗族女孩子？表达了作者什么感情？</w:t>
      </w:r>
    </w:p>
    <w:p w14:paraId="7CB9FD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运用人物的外貌描写、语言描写(细节描写)、动作描写写出了娇美的苗族女孩子。用卖杨梅女孩的娇美情态衬托出昆明雨季的柔美，抒发作者对昆明的雨的怀念、喜爱之情。</w:t>
      </w:r>
    </w:p>
    <w:p w14:paraId="689391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(5)缅桂花和木香花：有什么共同的特点？从哪里可以看出？表达了作者什么感情？</w:t>
      </w:r>
    </w:p>
    <w:p w14:paraId="4F42D89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共同的特点：</w:t>
      </w:r>
      <w:r>
        <w:rPr>
          <w:rFonts w:hint="eastAsia" w:ascii="Times New Roman" w:hAnsi="Times New Roman" w:eastAsia="楷体_GB2312" w:cs="Times New Roman"/>
        </w:rPr>
        <w:t>茂盛。表达了作者对昆明的雨的喜爱和赞美。</w:t>
      </w:r>
    </w:p>
    <w:p w14:paraId="0F1AF8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目标导学三：体会本文形散神聚的特点</w:t>
      </w:r>
    </w:p>
    <w:p w14:paraId="647C50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1．探究：根据本文结构分析可知，作者所叙的景、事、物十分多，这样描写是否有点杂呢？倘若文中没有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我想念昆明的雨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这一句话，这篇文章是否会失去其整体性呢？请谈谈你的理解。</w:t>
      </w:r>
    </w:p>
    <w:p w14:paraId="63B5BE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作者在文中用了一种怀旧与珍视的情愫贯穿全文，课文以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昆明的雨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为话题，围绕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穿插各个回忆的画面，表达自己对昆明那段岁月的怀念之情。因此，</w:t>
      </w:r>
      <w:r>
        <w:rPr>
          <w:rFonts w:hint="eastAsia" w:ascii="Times New Roman" w:hAnsi="Times New Roman" w:eastAsia="楷体_GB2312" w:cs="Times New Roman"/>
        </w:rPr>
        <w:t>文章中所叙景、事、物虽然较多，但是并不杂乱，而是围绕作者的情感构成一个整体。作者的情感是贯穿于整篇文章的，寓于字里行间，因此，即使没有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我想念昆明的雨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来点明主旨，这主旨仍然能从全文见出，不会影响文章的整体性。</w:t>
      </w:r>
    </w:p>
    <w:p w14:paraId="495B26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2．散文写作中常有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形乱神不乱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的说法，结合上述分析，说说你对这句话的理解。</w:t>
      </w:r>
    </w:p>
    <w:p w14:paraId="69BF90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散文中的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形乱神不乱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就如这篇文章一样，虽然全文景、事、物叙写较多，看似比较杂乱，也就是所谓的形乱，但是因为有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怀念之情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贯之于文中，使文章呈现出</w:t>
      </w:r>
      <w:r>
        <w:rPr>
          <w:rFonts w:hint="eastAsia" w:ascii="Times New Roman" w:hAnsi="Times New Roman" w:eastAsia="楷体_GB2312" w:cs="Times New Roman"/>
        </w:rPr>
        <w:t>整体性特征。我们在写散文时，或许也面临着文体多样，选材多样的问题，但是只要保证主题一贯，材料围绕主题中心有规律地进行组织，则能达到形散神聚的效果。</w:t>
      </w:r>
    </w:p>
    <w:p w14:paraId="76351B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7B4DC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昆明的雨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\b\lc\{\rc\}(\a\vs4\al\co1(雨的特点,雨中景物\b\lc\{(\a\vs4\al\co1(仙人掌,菌子,杨梅,缅桂花、木香花)),雨中的乡愁))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思念、喜爱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47750" cy="209550"/>
            <wp:effectExtent l="19050" t="0" r="0" b="0"/>
            <wp:docPr id="60" name="图片 60" descr="\\c3\本地磁盘 (D)\帮忙做的\18秋·人八语上教案转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\\c3\本地磁盘 (D)\帮忙做的\18秋·人八语上教案转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5A05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208F163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8D2A5D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教案设计力图使学生不局限于对昆明的雨的特征关注，而是在朗读的过程中体味作者寄寓在景物中的情感，理解借景抒情文的本质特征。同时，本文是一篇典型的形散神聚散文，在教学过程中引导学生对整体结构及文章线索进行较深的研究，体味本文形散神聚的特点，并进一步深化学生对散文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形散神不散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特征的理解。</w:t>
            </w:r>
          </w:p>
        </w:tc>
      </w:tr>
      <w:tr w14:paraId="6865E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11B6401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49FD5D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受教学课时所限，对本文语言特征及深层意蕴探讨不足，宜课后补充作者早年在昆明西</w:t>
            </w:r>
            <w:r>
              <w:rPr>
                <w:rFonts w:hint="eastAsia" w:ascii="Times New Roman" w:hAnsi="Times New Roman" w:cs="Times New Roman"/>
              </w:rPr>
              <w:t>南联大学习的资料，以及作者的散文语言特征分析。</w:t>
            </w:r>
          </w:p>
        </w:tc>
      </w:tr>
    </w:tbl>
    <w:p w14:paraId="238ABDC8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1A2EA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1000" cy="276225"/>
            <wp:effectExtent l="19050" t="0" r="0" b="0"/>
            <wp:docPr id="61" name="图片 61" descr="\\c3\本地磁盘 (D)\帮忙做的\18秋·人八语上教案转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\\c3\本地磁盘 (D)\帮忙做的\18秋·人八语上教案转word\YJ框Y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E60578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8A8B00E">
      <w:pPr>
        <w:pStyle w:val="3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第五单元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62DE07CB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3025" cy="428625"/>
            <wp:effectExtent l="19050" t="0" r="9525" b="0"/>
            <wp:docPr id="62" name="图片 62" descr="\\c3\本地磁盘 (D)\帮忙做的\18秋·人八语上教案转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\\c3\本地磁盘 (D)\帮忙做的\18秋·人八语上教案转word\章节图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eastAsia="黑体" w:cs="Times New Roman"/>
        </w:rPr>
        <w:t>第五单元　)　　</w:t>
      </w:r>
      <w:r>
        <w:rPr>
          <w:rFonts w:ascii="Times New Roman" w:hAnsi="Times New Roman" w:eastAsia="黑体" w:cs="Times New Roman"/>
          <w:u w:val="thick"/>
        </w:rPr>
        <w:t>卓越成就与科学探索</w:t>
      </w:r>
    </w:p>
    <w:p w14:paraId="520305B1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FDC9F31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40D1F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61E95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FFFE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9E76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8EF83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8AE8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ACB5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675"/>
    <w:rsid w:val="00007FD1"/>
    <w:rsid w:val="00637675"/>
    <w:rsid w:val="007A73A7"/>
    <w:rsid w:val="00E3726C"/>
    <w:rsid w:val="00E61398"/>
    <w:rsid w:val="00F7114B"/>
    <w:rsid w:val="1EBD6195"/>
    <w:rsid w:val="282D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file:///\\c3\&#26412;&#22320;&#30913;&#30424;%252520(D)\&#24110;&#24537;&#20570;&#30340;\18&#31179;&#183;&#20154;&#20843;&#35821;&#19978;&#25945;&#26696;&#36716;word\&#31456;&#33410;&#22270;.TIF" TargetMode="External"/><Relationship Id="rId20" Type="http://schemas.openxmlformats.org/officeDocument/2006/relationships/image" Target="media/image6.tiff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0154;&#20843;&#35821;&#19978;&#25945;&#26696;&#36716;word\YJ&#26694;Y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0154;&#20843;&#35821;&#19978;&#25945;&#26696;&#3671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0154;&#20843;&#35821;&#19978;&#25945;&#26696;&#36716;word\&#22303;&#20174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0154;&#20843;&#35821;&#19978;&#25945;&#26696;&#3671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0154;&#20843;&#35821;&#19978;&#25945;&#26696;&#3671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2105</Words>
  <Characters>2123</Characters>
  <Lines>16</Lines>
  <Paragraphs>4</Paragraphs>
  <TotalTime>0</TotalTime>
  <ScaleCrop>false</ScaleCrop>
  <LinksUpToDate>false</LinksUpToDate>
  <CharactersWithSpaces>2134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2018-05-19T03:33:00Z</dcterms:created>
  <dc:creator>Administrator</dc:creator>
  <cp:lastModifiedBy>上帝掷骰子吗</cp:lastModifiedBy>
  <dcterms:modified xsi:type="dcterms:W3CDTF">2025-08-06T09:08:27Z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80A1EF65DF6D406C97146AF3A49448EB_12</vt:lpwstr>
  </property>
</Properties>
</file>